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B4B71" w:rsidRDefault="00A83FB3">
      <w:pPr>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are 3 top priorities your local town government officials should pursue to improve the quality of life in your community?</w:t>
      </w:r>
    </w:p>
    <w:p w14:paraId="00000002" w14:textId="77777777" w:rsidR="00BB4B71" w:rsidRDefault="00A83FB3">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think about what makes a town thrive, it’s not just the roads or the parks; it’s the sense that people belong, that they’re heard, and that their lives are improving in meaningful ways. Wisconsin’s towns are the state’s beating heart, with local governments making decisions that ripple across communities. But being at the center of so much responsibility means navigating some tough choices. For town officials, the mission is clear: improving the quality of life for every resident. To achieve this, </w:t>
      </w:r>
      <w:r>
        <w:rPr>
          <w:rFonts w:ascii="Times New Roman" w:eastAsia="Times New Roman" w:hAnsi="Times New Roman" w:cs="Times New Roman"/>
          <w:sz w:val="24"/>
          <w:szCs w:val="24"/>
        </w:rPr>
        <w:t>three priorities should rise to the top: building trust through open communication, ensuring inclusivity in decision-making, and empowering citizens to shape their town’s future.</w:t>
      </w:r>
    </w:p>
    <w:p w14:paraId="00000003" w14:textId="77777777" w:rsidR="00BB4B71" w:rsidRDefault="00A83FB3">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Communication is the backbone of any thriving relationship, and in towns, it’s the key to building trust between officials and residents. You’d be astounded by how much smoother things go when people feel like they’re truly in the loop. Whether it’s updates about a new zoning ordinance or the schedule for road repairs, transparency matters. Officials could harness tools like email newsletters, local radio announcements, and community message boards to keep everyone informed. Better yet, imagine a town-wide </w:t>
      </w:r>
      <w:r>
        <w:rPr>
          <w:rFonts w:ascii="Times New Roman" w:eastAsia="Times New Roman" w:hAnsi="Times New Roman" w:cs="Times New Roman"/>
          <w:sz w:val="24"/>
          <w:szCs w:val="24"/>
        </w:rPr>
        <w:t>app that sends updates straight to your phone about the projects happening in your neighborhood. But communication isn’t just about sharing information—it’s also about listening. Hosting open forums or informal “meet and greet” sessions with officials gives citizens the chance to share concerns, ask questions, and be part of the conversation. By making communication a two-way street, towns can foster mutual respect and strengthen the bond between residents and their leaders.</w:t>
      </w:r>
    </w:p>
    <w:p w14:paraId="00000004" w14:textId="77777777" w:rsidR="00BB4B71" w:rsidRDefault="00A83FB3">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And let’s not forget that communication has a ripple effect. When residents see their concerns addressed or their ideas shaping local decisions, it builds trust that the town is engrossed in their well-being. Consider a town that shares regular “progress reports” on community projects, celebrating milestones with its residents. Transparency is more than a virtue; it’s an invitation to collaborate.</w:t>
      </w:r>
    </w:p>
    <w:p w14:paraId="00000005" w14:textId="77777777" w:rsidR="00BB4B71" w:rsidRDefault="00A83FB3">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Inclusivity takes that bond even further. For a community to thrive, everyone, regardless of age, background, or experience, needs to feel they have a seat at the table. This means town officials should attempt to engage with underrepresented voices. Holding meetings at varying times, providing childcare during public events, or translating materials into different languages are small actions with big payoffs. Beyond logistics, officials could form citizen advisory boards that represent the diverse fabric o</w:t>
      </w:r>
      <w:r>
        <w:rPr>
          <w:rFonts w:ascii="Times New Roman" w:eastAsia="Times New Roman" w:hAnsi="Times New Roman" w:cs="Times New Roman"/>
          <w:sz w:val="24"/>
          <w:szCs w:val="24"/>
        </w:rPr>
        <w:t>f the town. Whether tackling sustainability, infrastructure, or education, these boards ensure decisions reflect the perspectives of all residents, not just a select few. Inclusivity isn’t just about fairness; it creates a stronger foundation for progress because more perspectives mean better ideas.</w:t>
      </w:r>
    </w:p>
    <w:p w14:paraId="00000006" w14:textId="77777777" w:rsidR="00BB4B71" w:rsidRDefault="00A83FB3">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Beyond formal avenues, inclusivity thrives when towns cultivate spaces where residents naturally connect. Parks, libraries, and community centers can serve as meeting grounds for informal conversations that eventually shape official policies. Imagine a cultural festival organized by residents of different backgrounds, celebrating the town’s diversity while creating opportunities to discuss shared concerns. Inclusivity, at its core, is about turning differences into strengths.</w:t>
      </w:r>
    </w:p>
    <w:p w14:paraId="00000007" w14:textId="77777777" w:rsidR="00BB4B71" w:rsidRDefault="00A83FB3">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inclusivity focuses on bringing people together, empowerment takes it a step further by encouraging residents to shape their town’s future. When citizens feel they’re trusted </w:t>
      </w:r>
      <w:r>
        <w:rPr>
          <w:rFonts w:ascii="Times New Roman" w:eastAsia="Times New Roman" w:hAnsi="Times New Roman" w:cs="Times New Roman"/>
          <w:sz w:val="24"/>
          <w:szCs w:val="24"/>
        </w:rPr>
        <w:lastRenderedPageBreak/>
        <w:t xml:space="preserve">to lead initiatives, they take pride in their work and their community. Picture a group of neighbors teaming up to create a new walking trail or organize an annual street festival. These aren’t just feel-good projects; they make the town more vibrant and interconnected. Youth programs, like junior town boards, can offer young people hands-on opportunities to learn about governance and contribute ideas. Empowerment also means acknowledging and celebrating the contributions of residents, whether it’s through </w:t>
      </w:r>
      <w:r>
        <w:rPr>
          <w:rFonts w:ascii="Times New Roman" w:eastAsia="Times New Roman" w:hAnsi="Times New Roman" w:cs="Times New Roman"/>
          <w:sz w:val="24"/>
          <w:szCs w:val="24"/>
        </w:rPr>
        <w:t>a “citizen of the month” recognition or funding local projects that are led by the community. These efforts build confidence and collaboration, helping everyone feel invested in the town’s success.</w:t>
      </w:r>
    </w:p>
    <w:p w14:paraId="00000008" w14:textId="77777777" w:rsidR="00BB4B71" w:rsidRDefault="00A83FB3">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Empowerment also comes to life in moments of trust. When towns allocate resources to citizen-led initiatives, they’re not just handing out funding—they’re saying, “We believe in your vision.” The act of empowering others has a multiplier effect, inspiring residents to take on challenges with renewed confidence. This might start with something small, like planting a community garden, and evolve into larger projects that redefine the town’s identity.</w:t>
      </w:r>
    </w:p>
    <w:p w14:paraId="00000009" w14:textId="77777777" w:rsidR="00BB4B71" w:rsidRDefault="00A83FB3">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Prioritizing communication, inclusivity, and empowerment creates a culture of collaboration, respect, and shared purpose. These values ensure that disagreements, when they arise, are managed with civility and mutual understanding. Improving quality of life isn’t just about adding amenities or upgrading infrastructure; it’s about creating a town where every resident feels seen, valued, and inspired to contribute.</w:t>
      </w:r>
    </w:p>
    <w:p w14:paraId="0000000A" w14:textId="77777777" w:rsidR="00BB4B71" w:rsidRDefault="00A83FB3">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Wisconsin towns look toward the future, these priorities form the roadmap for meaningful progress. Communication builds the trust that binds people together. Inclusivity brings every voice into the conversation, ensuring the community reflects the richness of its people. Empowerment sparks action, inviting residents to take charge and make their town their </w:t>
      </w:r>
      <w:r>
        <w:rPr>
          <w:rFonts w:ascii="Times New Roman" w:eastAsia="Times New Roman" w:hAnsi="Times New Roman" w:cs="Times New Roman"/>
          <w:sz w:val="24"/>
          <w:szCs w:val="24"/>
        </w:rPr>
        <w:lastRenderedPageBreak/>
        <w:t>own. Local government isn’t just about policies and budgets—it’s about people. By focusing on these three priorities, town officials can transform not just the physical landscape but the lives and connections that make a community truly thrive.</w:t>
      </w:r>
    </w:p>
    <w:p w14:paraId="0000000B" w14:textId="77777777" w:rsidR="00BB4B71" w:rsidRDefault="00A83FB3">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civility isn’t a luxury—it’s the foundation of every successful democracy. It’s what holds us together when disagreements threaten to pull us apart. Let’s remember that the strength of a town isn’t in how it avoids conflict but in how it addresses it, one shared effort at a time. And with these priorities guiding the way, Wisconsin towns can ensure they are not just places where people live, but places where they truly belong.</w:t>
      </w:r>
    </w:p>
    <w:p w14:paraId="0000000C" w14:textId="77777777" w:rsidR="00BB4B71" w:rsidRDefault="00BB4B71">
      <w:pPr>
        <w:spacing w:line="480" w:lineRule="auto"/>
        <w:ind w:firstLine="720"/>
        <w:jc w:val="center"/>
        <w:rPr>
          <w:rFonts w:ascii="Times New Roman" w:eastAsia="Times New Roman" w:hAnsi="Times New Roman" w:cs="Times New Roman"/>
          <w:sz w:val="24"/>
          <w:szCs w:val="24"/>
        </w:rPr>
      </w:pPr>
    </w:p>
    <w:p w14:paraId="0000000D" w14:textId="77777777" w:rsidR="00BB4B71" w:rsidRDefault="00BB4B71">
      <w:pPr>
        <w:spacing w:line="480" w:lineRule="auto"/>
        <w:ind w:firstLine="720"/>
        <w:jc w:val="center"/>
        <w:rPr>
          <w:rFonts w:ascii="Times New Roman" w:eastAsia="Times New Roman" w:hAnsi="Times New Roman" w:cs="Times New Roman"/>
          <w:sz w:val="24"/>
          <w:szCs w:val="24"/>
        </w:rPr>
      </w:pPr>
    </w:p>
    <w:p w14:paraId="0000000E" w14:textId="77777777" w:rsidR="00BB4B71" w:rsidRDefault="00BB4B71">
      <w:pPr>
        <w:spacing w:line="480" w:lineRule="auto"/>
        <w:ind w:firstLine="720"/>
        <w:jc w:val="center"/>
        <w:rPr>
          <w:rFonts w:ascii="Times New Roman" w:eastAsia="Times New Roman" w:hAnsi="Times New Roman" w:cs="Times New Roman"/>
          <w:sz w:val="24"/>
          <w:szCs w:val="24"/>
        </w:rPr>
      </w:pPr>
    </w:p>
    <w:p w14:paraId="0000000F" w14:textId="77777777" w:rsidR="00BB4B71" w:rsidRDefault="00BB4B71">
      <w:pPr>
        <w:spacing w:line="480" w:lineRule="auto"/>
        <w:ind w:firstLine="720"/>
        <w:jc w:val="center"/>
        <w:rPr>
          <w:rFonts w:ascii="Times New Roman" w:eastAsia="Times New Roman" w:hAnsi="Times New Roman" w:cs="Times New Roman"/>
          <w:sz w:val="24"/>
          <w:szCs w:val="24"/>
        </w:rPr>
      </w:pPr>
    </w:p>
    <w:p w14:paraId="00000010" w14:textId="77777777" w:rsidR="00BB4B71" w:rsidRDefault="00BB4B71">
      <w:pPr>
        <w:spacing w:line="480" w:lineRule="auto"/>
        <w:ind w:firstLine="720"/>
        <w:jc w:val="center"/>
        <w:rPr>
          <w:rFonts w:ascii="Times New Roman" w:eastAsia="Times New Roman" w:hAnsi="Times New Roman" w:cs="Times New Roman"/>
          <w:sz w:val="24"/>
          <w:szCs w:val="24"/>
        </w:rPr>
      </w:pPr>
    </w:p>
    <w:p w14:paraId="00000011" w14:textId="77777777" w:rsidR="00BB4B71" w:rsidRDefault="00BB4B71">
      <w:pPr>
        <w:spacing w:line="480" w:lineRule="auto"/>
        <w:ind w:firstLine="720"/>
        <w:jc w:val="center"/>
        <w:rPr>
          <w:rFonts w:ascii="Times New Roman" w:eastAsia="Times New Roman" w:hAnsi="Times New Roman" w:cs="Times New Roman"/>
          <w:sz w:val="24"/>
          <w:szCs w:val="24"/>
        </w:rPr>
      </w:pPr>
    </w:p>
    <w:p w14:paraId="00000012" w14:textId="77777777" w:rsidR="00BB4B71" w:rsidRDefault="00BB4B71">
      <w:pPr>
        <w:spacing w:line="480" w:lineRule="auto"/>
        <w:ind w:firstLine="720"/>
        <w:jc w:val="center"/>
        <w:rPr>
          <w:rFonts w:ascii="Times New Roman" w:eastAsia="Times New Roman" w:hAnsi="Times New Roman" w:cs="Times New Roman"/>
          <w:sz w:val="24"/>
          <w:szCs w:val="24"/>
        </w:rPr>
      </w:pPr>
    </w:p>
    <w:p w14:paraId="00000013" w14:textId="77777777" w:rsidR="00BB4B71" w:rsidRDefault="00BB4B71">
      <w:pPr>
        <w:spacing w:line="480" w:lineRule="auto"/>
        <w:ind w:firstLine="720"/>
        <w:jc w:val="center"/>
        <w:rPr>
          <w:rFonts w:ascii="Times New Roman" w:eastAsia="Times New Roman" w:hAnsi="Times New Roman" w:cs="Times New Roman"/>
          <w:sz w:val="24"/>
          <w:szCs w:val="24"/>
        </w:rPr>
      </w:pPr>
    </w:p>
    <w:p w14:paraId="00000014" w14:textId="77777777" w:rsidR="00BB4B71" w:rsidRDefault="00BB4B71">
      <w:pPr>
        <w:spacing w:line="480" w:lineRule="auto"/>
        <w:ind w:firstLine="720"/>
        <w:jc w:val="center"/>
        <w:rPr>
          <w:rFonts w:ascii="Times New Roman" w:eastAsia="Times New Roman" w:hAnsi="Times New Roman" w:cs="Times New Roman"/>
          <w:sz w:val="24"/>
          <w:szCs w:val="24"/>
        </w:rPr>
      </w:pPr>
    </w:p>
    <w:p w14:paraId="00000015" w14:textId="77777777" w:rsidR="00BB4B71" w:rsidRDefault="00BB4B71">
      <w:pPr>
        <w:spacing w:line="480" w:lineRule="auto"/>
        <w:ind w:firstLine="720"/>
        <w:jc w:val="center"/>
        <w:rPr>
          <w:rFonts w:ascii="Times New Roman" w:eastAsia="Times New Roman" w:hAnsi="Times New Roman" w:cs="Times New Roman"/>
          <w:sz w:val="24"/>
          <w:szCs w:val="24"/>
        </w:rPr>
      </w:pPr>
    </w:p>
    <w:p w14:paraId="00000016" w14:textId="77777777" w:rsidR="00BB4B71" w:rsidRDefault="00BB4B71">
      <w:pPr>
        <w:spacing w:line="480" w:lineRule="auto"/>
        <w:ind w:firstLine="720"/>
        <w:jc w:val="center"/>
        <w:rPr>
          <w:rFonts w:ascii="Times New Roman" w:eastAsia="Times New Roman" w:hAnsi="Times New Roman" w:cs="Times New Roman"/>
          <w:sz w:val="24"/>
          <w:szCs w:val="24"/>
        </w:rPr>
      </w:pPr>
    </w:p>
    <w:p w14:paraId="00000017" w14:textId="77777777" w:rsidR="00BB4B71" w:rsidRDefault="00BB4B71">
      <w:pPr>
        <w:spacing w:line="480" w:lineRule="auto"/>
        <w:ind w:firstLine="720"/>
        <w:jc w:val="center"/>
        <w:rPr>
          <w:rFonts w:ascii="Times New Roman" w:eastAsia="Times New Roman" w:hAnsi="Times New Roman" w:cs="Times New Roman"/>
          <w:sz w:val="24"/>
          <w:szCs w:val="24"/>
        </w:rPr>
      </w:pPr>
    </w:p>
    <w:p w14:paraId="00000018" w14:textId="77777777" w:rsidR="00BB4B71" w:rsidRDefault="00BB4B71">
      <w:pPr>
        <w:spacing w:line="480" w:lineRule="auto"/>
        <w:ind w:firstLine="720"/>
        <w:jc w:val="center"/>
        <w:rPr>
          <w:rFonts w:ascii="Times New Roman" w:eastAsia="Times New Roman" w:hAnsi="Times New Roman" w:cs="Times New Roman"/>
          <w:sz w:val="24"/>
          <w:szCs w:val="24"/>
        </w:rPr>
      </w:pPr>
    </w:p>
    <w:p w14:paraId="00000019" w14:textId="77777777" w:rsidR="00BB4B71" w:rsidRDefault="00BB4B71">
      <w:pPr>
        <w:spacing w:line="480" w:lineRule="auto"/>
        <w:ind w:firstLine="720"/>
        <w:jc w:val="center"/>
        <w:rPr>
          <w:rFonts w:ascii="Times New Roman" w:eastAsia="Times New Roman" w:hAnsi="Times New Roman" w:cs="Times New Roman"/>
          <w:sz w:val="24"/>
          <w:szCs w:val="24"/>
        </w:rPr>
      </w:pPr>
    </w:p>
    <w:p w14:paraId="0000001A" w14:textId="77777777" w:rsidR="00BB4B71" w:rsidRDefault="00BB4B71">
      <w:pPr>
        <w:spacing w:line="480" w:lineRule="auto"/>
        <w:ind w:firstLine="720"/>
        <w:jc w:val="center"/>
        <w:rPr>
          <w:rFonts w:ascii="Times New Roman" w:eastAsia="Times New Roman" w:hAnsi="Times New Roman" w:cs="Times New Roman"/>
          <w:sz w:val="24"/>
          <w:szCs w:val="24"/>
        </w:rPr>
      </w:pPr>
    </w:p>
    <w:p w14:paraId="0000001B" w14:textId="77777777" w:rsidR="00BB4B71" w:rsidRDefault="00A83FB3">
      <w:pPr>
        <w:spacing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Bibliography</w:t>
      </w:r>
    </w:p>
    <w:p w14:paraId="0000001C" w14:textId="77777777" w:rsidR="00BB4B71" w:rsidRDefault="00A83FB3">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Effects of Community Quality of Life on Local Policy Decisions. VTech Works, </w:t>
      </w:r>
      <w:r>
        <w:rPr>
          <w:rFonts w:ascii="Times New Roman" w:eastAsia="Times New Roman" w:hAnsi="Times New Roman" w:cs="Times New Roman"/>
          <w:sz w:val="24"/>
          <w:szCs w:val="24"/>
        </w:rPr>
        <w:t>vtechworks.lib.vt.edu/server/api/core/bitstreams/e1bf7e85-ef0b-4fd4-b501-5458729c02d5/content. Accessed 30 Apr. 2025.</w:t>
      </w:r>
    </w:p>
    <w:p w14:paraId="0000001D" w14:textId="77777777" w:rsidR="00BB4B71" w:rsidRDefault="00BB4B71">
      <w:pPr>
        <w:spacing w:line="480" w:lineRule="auto"/>
        <w:rPr>
          <w:rFonts w:ascii="Times New Roman" w:eastAsia="Times New Roman" w:hAnsi="Times New Roman" w:cs="Times New Roman"/>
          <w:sz w:val="24"/>
          <w:szCs w:val="24"/>
        </w:rPr>
      </w:pPr>
    </w:p>
    <w:p w14:paraId="0000001E" w14:textId="77777777" w:rsidR="00BB4B71" w:rsidRDefault="00BB4B71">
      <w:pPr>
        <w:spacing w:before="240" w:after="240" w:line="480" w:lineRule="auto"/>
        <w:ind w:firstLine="720"/>
        <w:rPr>
          <w:rFonts w:ascii="Times New Roman" w:eastAsia="Times New Roman" w:hAnsi="Times New Roman" w:cs="Times New Roman"/>
          <w:sz w:val="24"/>
          <w:szCs w:val="24"/>
        </w:rPr>
      </w:pPr>
    </w:p>
    <w:p w14:paraId="0000001F" w14:textId="77777777" w:rsidR="00BB4B71" w:rsidRDefault="00BB4B71">
      <w:pPr>
        <w:spacing w:before="240" w:after="240" w:line="480" w:lineRule="auto"/>
        <w:ind w:firstLine="720"/>
        <w:rPr>
          <w:rFonts w:ascii="Times New Roman" w:eastAsia="Times New Roman" w:hAnsi="Times New Roman" w:cs="Times New Roman"/>
          <w:sz w:val="24"/>
          <w:szCs w:val="24"/>
        </w:rPr>
      </w:pPr>
    </w:p>
    <w:sectPr w:rsidR="00BB4B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71"/>
    <w:rsid w:val="00874622"/>
    <w:rsid w:val="00A83FB3"/>
    <w:rsid w:val="00BB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807FB-7687-4EBF-A92A-B836C383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AC9D5A0B0AD4EA8254D7781848842" ma:contentTypeVersion="19" ma:contentTypeDescription="Create a new document." ma:contentTypeScope="" ma:versionID="19e7feb5ee84adb42c20f8c724c78f5f">
  <xsd:schema xmlns:xsd="http://www.w3.org/2001/XMLSchema" xmlns:xs="http://www.w3.org/2001/XMLSchema" xmlns:p="http://schemas.microsoft.com/office/2006/metadata/properties" xmlns:ns2="e06ce8d6-a5dc-4941-a9cd-4c85c27ba0d1" xmlns:ns3="07184327-19f9-4db7-aec5-66f9b83ea686" targetNamespace="http://schemas.microsoft.com/office/2006/metadata/properties" ma:root="true" ma:fieldsID="f329e02308961c6c4d6885e1d816b0d9" ns2:_="" ns3:_="">
    <xsd:import namespace="e06ce8d6-a5dc-4941-a9cd-4c85c27ba0d1"/>
    <xsd:import namespace="07184327-19f9-4db7-aec5-66f9b83ea6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ce8d6-a5dc-4941-a9cd-4c85c27b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5e1a06-ea85-4079-acb1-1dc3ae674c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84327-19f9-4db7-aec5-66f9b83ea6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c49ae8-d54f-43e1-aa0a-e46abd383feb}" ma:internalName="TaxCatchAll" ma:showField="CatchAllData" ma:web="07184327-19f9-4db7-aec5-66f9b83ea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6ce8d6-a5dc-4941-a9cd-4c85c27ba0d1">
      <Terms xmlns="http://schemas.microsoft.com/office/infopath/2007/PartnerControls"/>
    </lcf76f155ced4ddcb4097134ff3c332f>
    <TaxCatchAll xmlns="07184327-19f9-4db7-aec5-66f9b83ea686" xsi:nil="true"/>
  </documentManagement>
</p:properties>
</file>

<file path=customXml/itemProps1.xml><?xml version="1.0" encoding="utf-8"?>
<ds:datastoreItem xmlns:ds="http://schemas.openxmlformats.org/officeDocument/2006/customXml" ds:itemID="{FFB17860-14D7-4D58-AC54-A4C9591973F9}"/>
</file>

<file path=customXml/itemProps2.xml><?xml version="1.0" encoding="utf-8"?>
<ds:datastoreItem xmlns:ds="http://schemas.openxmlformats.org/officeDocument/2006/customXml" ds:itemID="{8A1B91AE-98DE-474E-AA90-5EF3B976E4D8}"/>
</file>

<file path=customXml/itemProps3.xml><?xml version="1.0" encoding="utf-8"?>
<ds:datastoreItem xmlns:ds="http://schemas.openxmlformats.org/officeDocument/2006/customXml" ds:itemID="{CDB99F91-5A4A-4CC9-91DD-F3407EFF1279}"/>
</file>

<file path=docProps/app.xml><?xml version="1.0" encoding="utf-8"?>
<Properties xmlns="http://schemas.openxmlformats.org/officeDocument/2006/extended-properties" xmlns:vt="http://schemas.openxmlformats.org/officeDocument/2006/docPropsVTypes">
  <Template>Normal.dotm</Template>
  <TotalTime>0</TotalTime>
  <Pages>5</Pages>
  <Words>976</Words>
  <Characters>5565</Characters>
  <Application>Microsoft Office Word</Application>
  <DocSecurity>4</DocSecurity>
  <Lines>46</Lines>
  <Paragraphs>13</Paragraphs>
  <ScaleCrop>false</ScaleCrop>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Sandy Wanta</cp:lastModifiedBy>
  <cp:revision>2</cp:revision>
  <dcterms:created xsi:type="dcterms:W3CDTF">2025-08-28T20:20:00Z</dcterms:created>
  <dcterms:modified xsi:type="dcterms:W3CDTF">2025-08-28T20:20:00Z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0x010100E04AC9D5A0B0AD4EA8254D7781848842</vt:lpwstr>
  </property>
</Properties>
</file>